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52C4" w:rsidRDefault="00B652C4" w:rsidP="00B652C4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F21EB" w:rsidRDefault="00B652C4" w:rsidP="00B652C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652C4">
        <w:rPr>
          <w:rFonts w:ascii="Times New Roman" w:hAnsi="Times New Roman" w:cs="Times New Roman"/>
          <w:b/>
          <w:sz w:val="24"/>
          <w:szCs w:val="24"/>
        </w:rPr>
        <w:t>Informacja o wyniku naboru</w:t>
      </w:r>
      <w:r>
        <w:rPr>
          <w:rFonts w:ascii="Times New Roman" w:hAnsi="Times New Roman" w:cs="Times New Roman"/>
          <w:b/>
          <w:sz w:val="24"/>
          <w:szCs w:val="24"/>
        </w:rPr>
        <w:t xml:space="preserve"> kandydatów na wolne kierownicze stanowisko urzędnicze- Główny Księgowy</w:t>
      </w:r>
    </w:p>
    <w:p w:rsidR="00B652C4" w:rsidRDefault="00B652C4" w:rsidP="00B652C4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652C4" w:rsidRDefault="00B652C4" w:rsidP="00B652C4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652C4" w:rsidRPr="00B652C4" w:rsidRDefault="00B652C4" w:rsidP="00B652C4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wyniku przeprowadzonego naboru nie wybrano żadnego kandydata ze względu na niespełnienie warunków formalnych wymaganych w naborze.</w:t>
      </w:r>
    </w:p>
    <w:p w:rsidR="00B652C4" w:rsidRPr="00B652C4" w:rsidRDefault="00B652C4" w:rsidP="00B652C4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B652C4" w:rsidRPr="00B652C4" w:rsidSect="004F21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compat/>
  <w:rsids>
    <w:rsidRoot w:val="00B652C4"/>
    <w:rsid w:val="004F21EB"/>
    <w:rsid w:val="00B652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F21E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33</Words>
  <Characters>202</Characters>
  <Application>Microsoft Office Word</Application>
  <DocSecurity>0</DocSecurity>
  <Lines>1</Lines>
  <Paragraphs>1</Paragraphs>
  <ScaleCrop>false</ScaleCrop>
  <Company/>
  <LinksUpToDate>false</LinksUpToDate>
  <CharactersWithSpaces>234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Karolina</dc:creator>
  <cp:lastModifiedBy>Karolina</cp:lastModifiedBy>
  <cp:revision>2</cp:revision>
  <dcterms:created xsi:type="dcterms:W3CDTF">2021-11-05T10:05:00Z</dcterms:created>
  <dcterms:modified xsi:type="dcterms:W3CDTF">2021-11-05T10:16:00Z</dcterms:modified>
</cp:coreProperties>
</file>